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6DEF1">
      <w:pPr>
        <w:rPr>
          <w:rFonts w:hint="eastAsia"/>
        </w:rPr>
      </w:pPr>
      <w:r>
        <w:rPr>
          <w:rFonts w:hint="eastAsia"/>
        </w:rPr>
        <w:t>通过网盘分享的文件：上网搞东台市路灯管理所物业服务公开招标文件.doc</w:t>
      </w:r>
    </w:p>
    <w:p w14:paraId="3FCAFE06">
      <w:r>
        <w:rPr>
          <w:rFonts w:hint="eastAsia"/>
        </w:rPr>
        <w:t>链接: https://pan.baidu.com/s/1FC0xBP1im</w:t>
      </w: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</w:rPr>
        <w:t>1og4f-M2RIF9Q 提取码: ibfi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D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2026-02-13T02:58:58Z</dcterms:created>
  <dc:creator>Administrator</dc:creator>
  <cp:lastModifiedBy>兴华</cp:lastModifiedBy>
  <dcterms:modified xsi:type="dcterms:W3CDTF">2026-02-13T03:00:47Z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BEFB07146B424185B820881DB8B0C102_12</vt:lpwstr>
  </property>
</Properties>
</file>