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E4DCD">
      <w:pPr>
        <w:rPr>
          <w:rFonts w:hint="eastAsia"/>
        </w:rPr>
      </w:pPr>
      <w:r>
        <w:rPr>
          <w:rFonts w:hint="eastAsia"/>
        </w:rPr>
        <w:t>通过网盘分享的文件：招标文件跟踪审计.pdf</w:t>
      </w:r>
    </w:p>
    <w:p w14:paraId="485B3397">
      <w:pPr>
        <w:rPr>
          <w:rFonts w:hint="eastAsia"/>
        </w:rPr>
      </w:pPr>
      <w:r>
        <w:rPr>
          <w:rFonts w:hint="eastAsia"/>
        </w:rPr>
        <w:t>链接: https://pan.baidu.com/s/16XdwsjUJVc0n3j6AMlaD0w 提取码: pab8</w:t>
      </w:r>
    </w:p>
    <w:p w14:paraId="461254F1">
      <w:pPr>
        <w:rPr>
          <w:rFonts w:hint="eastAsia"/>
        </w:rPr>
      </w:pPr>
      <w:r>
        <w:drawing>
          <wp:inline distT="0" distB="0" distL="114300" distR="114300">
            <wp:extent cx="2667000" cy="266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23921</dc:creator>
  <cp:lastModifiedBy>小周小周不会煮粥</cp:lastModifiedBy>
  <dcterms:modified xsi:type="dcterms:W3CDTF">2025-03-03T09:57:30Z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eyJoZGlkIjoiOGY3ZjFjNjllZWM3MTc1ODhlZTY3MDI0NmRlYzE5NTUiLCJ1c2VySWQiOiI2NzcyNzMyOTUifQ==</vt:lpwstr>
  </property>
  <property fmtid="{D5CDD505-2E9C-101B-9397-08002B2CF9AE}" pid="4" name="ICV">
    <vt:lpwstr>C98296C999B24D1C9127F753B03A5994_12</vt:lpwstr>
  </property>
</Properties>
</file>