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EF32">
      <w:pPr>
        <w:rPr>
          <w:rFonts w:hint="eastAsia"/>
        </w:rPr>
      </w:pPr>
      <w:r>
        <w:rPr>
          <w:rFonts w:hint="eastAsia"/>
        </w:rPr>
        <w:t>通过网盘分享的文件：招标文件城发瑞府等6个小区消防维护保养服务项目.pdf</w:t>
      </w:r>
    </w:p>
    <w:p w14:paraId="5644E2C8">
      <w:pPr>
        <w:rPr>
          <w:rFonts w:hint="eastAsia"/>
        </w:rPr>
      </w:pPr>
      <w:r>
        <w:rPr>
          <w:rFonts w:hint="eastAsia"/>
        </w:rPr>
        <w:t>链接: https://pan.baidu.com/s/1loS4wBLpsBGMaHy9qXSsbQ 提取码: qdc4</w:t>
      </w:r>
    </w:p>
    <w:p w14:paraId="7D0172C2">
      <w:pPr>
        <w:rPr>
          <w:rFonts w:hint="eastAsia"/>
        </w:rPr>
      </w:pPr>
      <w:r>
        <w:drawing>
          <wp:inline distT="0" distB="0" distL="114300" distR="114300">
            <wp:extent cx="2667000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2024-12-30T03:07:50Z</dcterms:created>
  <dc:creator>Administrator</dc:creator>
  <cp:lastModifiedBy>兴华</cp:lastModifiedBy>
  <dcterms:modified xsi:type="dcterms:W3CDTF">2024-12-30T03:08:03Z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CAB43E4D315244FDB931B8FABE1A2C85_12</vt:lpwstr>
  </property>
</Properties>
</file>